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E6" w:rsidRPr="001E15E6" w:rsidRDefault="001E15E6" w:rsidP="001E15E6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  <w:lang w:eastAsia="ru-RU"/>
        </w:rPr>
        <w:t>Льготы многодетным семьям в Рязанской области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Согласно Указу президента РФ </w:t>
      </w:r>
      <w:hyperlink r:id="rId5" w:tgtFrame="_blank" w:history="1">
        <w:r w:rsidRPr="001E15E6">
          <w:rPr>
            <w:rFonts w:ascii="inherit" w:eastAsia="Times New Roman" w:hAnsi="inherit" w:cs="Times New Roman"/>
            <w:color w:val="428BCA"/>
            <w:sz w:val="27"/>
            <w:u w:val="single"/>
            <w:lang w:eastAsia="ru-RU"/>
          </w:rPr>
          <w:t>от 23.01.24 г. № 63</w:t>
        </w:r>
      </w:hyperlink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многодетной семьей считается семья с 3 и более несовершеннолетними детьми (в том числе усыновленными, пасынками и падчерицами). Для таких семей предусмотрено получение федеральных и региональных льгот и выплат.</w:t>
      </w:r>
    </w:p>
    <w:p w:rsidR="001E15E6" w:rsidRPr="001E15E6" w:rsidRDefault="001E15E6" w:rsidP="001E15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1E15E6" w:rsidRPr="001E15E6" w:rsidRDefault="001E15E6" w:rsidP="001E15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1E15E6" w:rsidRPr="001E15E6" w:rsidRDefault="001E15E6" w:rsidP="001E15E6">
      <w:pPr>
        <w:spacing w:after="150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Федеральные льготы многодетным семьям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В соответствии с указом президента РФ № 63 "О мерах по социальной поддержке многодетных семей", многодетным семьям (всем членам семьи) во всех субъектах России положены:</w:t>
      </w:r>
    </w:p>
    <w:p w:rsidR="001E15E6" w:rsidRPr="001E15E6" w:rsidRDefault="001E15E6" w:rsidP="001E15E6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6" w:history="1">
        <w:r w:rsidRPr="001E15E6">
          <w:rPr>
            <w:rFonts w:ascii="inherit" w:eastAsia="Times New Roman" w:hAnsi="inherit" w:cs="Times New Roman"/>
            <w:color w:val="428BCA"/>
            <w:sz w:val="27"/>
            <w:u w:val="single"/>
            <w:lang w:eastAsia="ru-RU"/>
          </w:rPr>
          <w:t>скидки за оплату услуг ЖКХ</w:t>
        </w:r>
      </w:hyperlink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не ниже 30%: отопление, вода, канализация, газ и электроэнергия</w:t>
      </w:r>
    </w:p>
    <w:p w:rsidR="001E15E6" w:rsidRPr="001E15E6" w:rsidRDefault="001E15E6" w:rsidP="001E15E6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7" w:history="1">
        <w:r w:rsidRPr="001E15E6">
          <w:rPr>
            <w:rFonts w:ascii="inherit" w:eastAsia="Times New Roman" w:hAnsi="inherit" w:cs="Times New Roman"/>
            <w:color w:val="428BCA"/>
            <w:sz w:val="27"/>
            <w:u w:val="single"/>
            <w:lang w:eastAsia="ru-RU"/>
          </w:rPr>
          <w:t>компенсация топлива для обогрева жилья</w:t>
        </w:r>
      </w:hyperlink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, если многодетная семья проживает в доме без центрального отопления</w:t>
      </w:r>
    </w:p>
    <w:p w:rsidR="001E15E6" w:rsidRPr="001E15E6" w:rsidRDefault="001E15E6" w:rsidP="001E15E6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8" w:history="1">
        <w:r w:rsidRPr="001E15E6">
          <w:rPr>
            <w:rFonts w:ascii="inherit" w:eastAsia="Times New Roman" w:hAnsi="inherit" w:cs="Times New Roman"/>
            <w:color w:val="428BCA"/>
            <w:sz w:val="27"/>
            <w:u w:val="single"/>
            <w:lang w:eastAsia="ru-RU"/>
          </w:rPr>
          <w:t>бесплатные лекарства</w:t>
        </w:r>
      </w:hyperlink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по рецепту врача для детей в возрасте до 6 лет</w:t>
      </w:r>
    </w:p>
    <w:p w:rsidR="001E15E6" w:rsidRPr="001E15E6" w:rsidRDefault="001E15E6" w:rsidP="001E15E6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9" w:history="1">
        <w:r w:rsidRPr="001E15E6">
          <w:rPr>
            <w:rFonts w:ascii="inherit" w:eastAsia="Times New Roman" w:hAnsi="inherit" w:cs="Times New Roman"/>
            <w:color w:val="428BCA"/>
            <w:sz w:val="27"/>
            <w:u w:val="single"/>
            <w:lang w:eastAsia="ru-RU"/>
          </w:rPr>
          <w:t>бесплатный проезд на общественном транспорте</w:t>
        </w:r>
      </w:hyperlink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(трамвай, троллейбус, метро и городской автобус)</w:t>
      </w:r>
    </w:p>
    <w:p w:rsidR="001E15E6" w:rsidRPr="001E15E6" w:rsidRDefault="001E15E6" w:rsidP="001E15E6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бесплатный проезд для школьников в автобусах пригородных и внутрирайонных линий</w:t>
      </w:r>
    </w:p>
    <w:p w:rsidR="001E15E6" w:rsidRPr="001E15E6" w:rsidRDefault="001E15E6" w:rsidP="001E15E6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право на </w:t>
      </w:r>
      <w:hyperlink r:id="rId10" w:history="1">
        <w:r w:rsidRPr="001E15E6">
          <w:rPr>
            <w:rFonts w:ascii="inherit" w:eastAsia="Times New Roman" w:hAnsi="inherit" w:cs="Times New Roman"/>
            <w:color w:val="428BCA"/>
            <w:sz w:val="27"/>
            <w:u w:val="single"/>
            <w:lang w:eastAsia="ru-RU"/>
          </w:rPr>
          <w:t>первоочередное поступление в детские сады</w:t>
        </w:r>
      </w:hyperlink>
    </w:p>
    <w:p w:rsidR="001E15E6" w:rsidRPr="001E15E6" w:rsidRDefault="001E15E6" w:rsidP="001E15E6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бесплатные </w:t>
      </w:r>
      <w:hyperlink r:id="rId11" w:history="1">
        <w:r w:rsidRPr="001E15E6">
          <w:rPr>
            <w:rFonts w:ascii="inherit" w:eastAsia="Times New Roman" w:hAnsi="inherit" w:cs="Times New Roman"/>
            <w:color w:val="428BCA"/>
            <w:sz w:val="27"/>
            <w:u w:val="single"/>
            <w:lang w:eastAsia="ru-RU"/>
          </w:rPr>
          <w:t>завтраки и обеды</w:t>
        </w:r>
      </w:hyperlink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для школьников</w:t>
      </w:r>
    </w:p>
    <w:p w:rsidR="001E15E6" w:rsidRPr="001E15E6" w:rsidRDefault="001E15E6" w:rsidP="001E15E6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бесплатная школьная форма</w:t>
      </w:r>
    </w:p>
    <w:p w:rsidR="001E15E6" w:rsidRPr="001E15E6" w:rsidRDefault="001E15E6" w:rsidP="001E15E6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бесплатная спортивная форма на весь период обучения детей в школе</w:t>
      </w:r>
    </w:p>
    <w:p w:rsidR="001E15E6" w:rsidRPr="001E15E6" w:rsidRDefault="001E15E6" w:rsidP="001E15E6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бесплатные входные билеты в музеи, парки культуры и отдыха, а также на выставки один день в месяц</w:t>
      </w:r>
    </w:p>
    <w:p w:rsidR="001E15E6" w:rsidRPr="001E15E6" w:rsidRDefault="001E15E6" w:rsidP="001E15E6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первоочередное </w:t>
      </w:r>
      <w:hyperlink r:id="rId12" w:history="1">
        <w:r w:rsidRPr="001E15E6">
          <w:rPr>
            <w:rFonts w:ascii="inherit" w:eastAsia="Times New Roman" w:hAnsi="inherit" w:cs="Times New Roman"/>
            <w:color w:val="428BCA"/>
            <w:sz w:val="27"/>
            <w:u w:val="single"/>
            <w:lang w:eastAsia="ru-RU"/>
          </w:rPr>
          <w:t>выделение садово-огородных участков</w:t>
        </w:r>
      </w:hyperlink>
    </w:p>
    <w:p w:rsidR="001E15E6" w:rsidRPr="001E15E6" w:rsidRDefault="001E15E6" w:rsidP="001E15E6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выделение  земельных участков,  желающим организовать крестьянские (фермерские) хозяйства, малые предприятия и другие коммерческие структуры</w:t>
      </w:r>
    </w:p>
    <w:p w:rsidR="001E15E6" w:rsidRPr="001E15E6" w:rsidRDefault="001E15E6" w:rsidP="001E15E6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льготный </w:t>
      </w:r>
      <w:hyperlink r:id="rId13" w:history="1">
        <w:r w:rsidRPr="001E15E6">
          <w:rPr>
            <w:rFonts w:ascii="inherit" w:eastAsia="Times New Roman" w:hAnsi="inherit" w:cs="Times New Roman"/>
            <w:color w:val="428BCA"/>
            <w:sz w:val="27"/>
            <w:u w:val="single"/>
            <w:lang w:eastAsia="ru-RU"/>
          </w:rPr>
          <w:t>земельный налог</w:t>
        </w:r>
      </w:hyperlink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и арендная плата</w:t>
      </w:r>
    </w:p>
    <w:p w:rsidR="001E15E6" w:rsidRPr="001E15E6" w:rsidRDefault="001E15E6" w:rsidP="001E15E6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14" w:history="1">
        <w:r w:rsidRPr="001E15E6">
          <w:rPr>
            <w:rFonts w:ascii="inherit" w:eastAsia="Times New Roman" w:hAnsi="inherit" w:cs="Times New Roman"/>
            <w:color w:val="428BCA"/>
            <w:sz w:val="27"/>
            <w:u w:val="single"/>
            <w:lang w:eastAsia="ru-RU"/>
          </w:rPr>
          <w:t>льготные кредиты</w:t>
        </w:r>
      </w:hyperlink>
    </w:p>
    <w:p w:rsidR="001E15E6" w:rsidRPr="001E15E6" w:rsidRDefault="001E15E6" w:rsidP="001E15E6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полное или частичное освобождение от уплаты регистрационного сбора с предпринимателей</w:t>
      </w:r>
    </w:p>
    <w:p w:rsidR="001E15E6" w:rsidRPr="001E15E6" w:rsidRDefault="001E15E6" w:rsidP="001E15E6">
      <w:pPr>
        <w:spacing w:after="150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Региональные льготы многодетным семьям в Рязанской области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Каждый регион устанавливает дополнительные льготы. О конкретном размере льгот и выплат вы можете узнать в органах соцзащиты.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Регион: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Рязанская область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Вид: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Льгота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lastRenderedPageBreak/>
        <w:t xml:space="preserve">Кому </w:t>
      </w:r>
      <w:proofErr w:type="gramStart"/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положена</w:t>
      </w:r>
      <w:proofErr w:type="gramEnd"/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Малоимущие многодетные, Многодетные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Многодетным семьям предоставляются следующие меры социальной поддержки: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1) бесплатная выдача лекарств, приобретаемых по рецептам врачей, для детей в возрасте до 6 лет;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2) первоочередной прием детей в дошкольные образовательные организации;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3) ежемесячные денежные выплаты в размере 200 рублей за присмотр и уход за ребенком в дошкольной образовательной организации;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4) первоочередное предоставление льготных путевок в оздоровительные лагеря, санатории;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gramStart"/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5) ежемесячные денежные выплаты в размере 170 рублей на приобретение проездного билета для проезда на автомобильном транспорте общего пользования городского сообщения, а также в автобусах пригородных и внутрирайонных линий для обучающихся по очной форме обучения по основным образовательным программам в организациях, осуществляющих образовательную деятельность, до окончания такого обучения, но не более чем до достижения ими возраста 23 лет;</w:t>
      </w:r>
      <w:proofErr w:type="gramEnd"/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6) ежегодная денежная выплата в размере 2000 рублей для приобретения школьных принадлежностей для детей, обучающихся в общеобразовательных организациях;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gramStart"/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7) бесплатное питание (завтраки и обеды) для обучающихся в общеобразовательных организациях, профессиональных образовательных организациях за счет отчислений от их производственной деятельности и других внебюджетных отчислений;</w:t>
      </w:r>
      <w:proofErr w:type="gramEnd"/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8) первоочередное посещение кабинетов врачей в государственных учреждениях здравоохранения Рязанской области;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9) первоочередное получение документов в органах государственной власти Рязанской области и государственных учреждениях Рязанской области;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10) один день в месяц - бесплатное посещение областных государственных музеев и некоммерческих выставок, организованных органами исполнительной власти Рязанской области. </w:t>
      </w:r>
      <w:proofErr w:type="gramStart"/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Порядок бесплатного посещения определяется Правительством Рязанской области в соответствии с действующим законодательством;</w:t>
      </w:r>
      <w:proofErr w:type="gramEnd"/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gramStart"/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11) компенсация расходов на оплату коммунальных услуг в пределах установленной настоящим Законом социальной нормы площади жилья и нормативов (норм) потребления коммунальных услуг в размере 30 процентов: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а) платы за коммунальные услуги, рассчитанной исходя из объема потребляемых коммунальных услуг;</w:t>
      </w:r>
      <w:proofErr w:type="gramEnd"/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б) оплаты стоимости топлива (для семей, проживающих в домах, не имеющих централизованного отопления, газового или электрического оборудования, используемого для отопления жилого помещения).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lastRenderedPageBreak/>
        <w:t>12) региональный материнский капитал.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13) Новогодние подарки на ребенка (детей) в возрасте от 2 до 14 лет (включительно).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15" w:tgtFrame="_blank" w:history="1">
        <w:r w:rsidRPr="001E15E6">
          <w:rPr>
            <w:rFonts w:ascii="inherit" w:eastAsia="Times New Roman" w:hAnsi="inherit" w:cs="Times New Roman"/>
            <w:color w:val="428BCA"/>
            <w:sz w:val="27"/>
            <w:u w:val="single"/>
            <w:lang w:eastAsia="ru-RU"/>
          </w:rPr>
          <w:t>подробности</w:t>
        </w:r>
      </w:hyperlink>
    </w:p>
    <w:p w:rsidR="001E15E6" w:rsidRPr="001E15E6" w:rsidRDefault="001E15E6" w:rsidP="001E15E6">
      <w:pPr>
        <w:shd w:val="clear" w:color="auto" w:fill="EEEEEE"/>
        <w:spacing w:after="15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Региональные</w:t>
      </w:r>
    </w:p>
    <w:p w:rsidR="001E15E6" w:rsidRPr="001E15E6" w:rsidRDefault="001E15E6" w:rsidP="001E15E6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Ежемесячная денежная выплата при рождении (усыновлении) третьего или последующих детей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 Малоимущая </w:t>
      </w:r>
      <w:proofErr w:type="spellStart"/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семья+Многодетная</w:t>
      </w:r>
      <w:proofErr w:type="spellEnd"/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семья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до 1,5 лет, от 1,5 до 3 лет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13747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ежемесячно</w:t>
      </w:r>
    </w:p>
    <w:p w:rsidR="001E15E6" w:rsidRPr="001E15E6" w:rsidRDefault="001E15E6" w:rsidP="001E15E6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Ежемесячная денежная выплата за присмотр и уход за ребенком в дошкольной образовательной организации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 Малоимущая </w:t>
      </w:r>
      <w:proofErr w:type="spellStart"/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семья+Многодетная</w:t>
      </w:r>
      <w:proofErr w:type="spellEnd"/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семья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от 1,5 до 3 лет, от 3 до 8 лет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227.56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ежемесячно</w:t>
      </w:r>
    </w:p>
    <w:p w:rsidR="001E15E6" w:rsidRPr="001E15E6" w:rsidRDefault="001E15E6" w:rsidP="001E15E6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 xml:space="preserve">Ежемесячная денежная выплата на приобретение проездного билета </w:t>
      </w:r>
      <w:proofErr w:type="gramStart"/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для</w:t>
      </w:r>
      <w:proofErr w:type="gramEnd"/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 xml:space="preserve"> обучающихся в общеобразовательных организациях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 Малоимущая </w:t>
      </w:r>
      <w:proofErr w:type="spellStart"/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семья+Многодетная</w:t>
      </w:r>
      <w:proofErr w:type="spellEnd"/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семья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gramStart"/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от 3 до 8 лет, от 8 до 16 лет, от 16 до 18 лет, от 18 до 23 лет</w:t>
      </w:r>
      <w:proofErr w:type="gramEnd"/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193.42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ежемесячно</w:t>
      </w:r>
    </w:p>
    <w:p w:rsidR="001E15E6" w:rsidRPr="001E15E6" w:rsidRDefault="001E15E6" w:rsidP="001E15E6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Компенсация расходов на оплату коммунальных услуг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 Малоимущая </w:t>
      </w:r>
      <w:proofErr w:type="spellStart"/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семья+Многодетная</w:t>
      </w:r>
      <w:proofErr w:type="spellEnd"/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семья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до 18 лет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30% платы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ежемесячно</w:t>
      </w:r>
    </w:p>
    <w:p w:rsidR="001E15E6" w:rsidRPr="001E15E6" w:rsidRDefault="001E15E6" w:rsidP="001E15E6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Ежемесячная денежная компенсация на обеспечение полноценным питанием беременных женщин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Выплаты для всех семей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Беременность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568.9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ежемесячно</w:t>
      </w:r>
    </w:p>
    <w:p w:rsidR="001E15E6" w:rsidRPr="001E15E6" w:rsidRDefault="001E15E6" w:rsidP="001E15E6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Ежемесячная денежная компенсация на обеспечение полноценным питанием кормящих матерей, а также детей в возрасте до трех лет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Выплаты для всех семей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до 1,5 лет, от 1,5 до 3 лет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910.23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ежемесячно</w:t>
      </w:r>
    </w:p>
    <w:p w:rsidR="001E15E6" w:rsidRPr="001E15E6" w:rsidRDefault="001E15E6" w:rsidP="001E15E6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lastRenderedPageBreak/>
        <w:t xml:space="preserve">Оказание адресной материальной помощи на приобретение автономных пожарных </w:t>
      </w:r>
      <w:proofErr w:type="spellStart"/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извещателей</w:t>
      </w:r>
      <w:proofErr w:type="spellEnd"/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Многодетная семья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до 18 лет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фактические расходы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единовременно</w:t>
      </w:r>
    </w:p>
    <w:p w:rsidR="001E15E6" w:rsidRPr="001E15E6" w:rsidRDefault="001E15E6" w:rsidP="001E15E6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Региональный материнский (семейный) капитал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Многодетная семья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Рождение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85896.4</w:t>
      </w:r>
    </w:p>
    <w:p w:rsidR="001E15E6" w:rsidRPr="001E15E6" w:rsidRDefault="001E15E6" w:rsidP="001E15E6">
      <w:pPr>
        <w:spacing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единовременно</w:t>
      </w:r>
    </w:p>
    <w:p w:rsidR="001E15E6" w:rsidRPr="001E15E6" w:rsidRDefault="001E15E6" w:rsidP="001E15E6">
      <w:pPr>
        <w:shd w:val="clear" w:color="auto" w:fill="EEEEEE"/>
        <w:spacing w:after="15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Федеральные</w:t>
      </w:r>
    </w:p>
    <w:p w:rsidR="001E15E6" w:rsidRPr="001E15E6" w:rsidRDefault="001E15E6" w:rsidP="001E15E6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Ежемесячная компенсация части родительской платы за содержание ребенка в детском саду - </w:t>
      </w:r>
      <w:hyperlink r:id="rId16" w:tgtFrame="_blank" w:history="1">
        <w:r w:rsidRPr="001E15E6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  <w:lang w:eastAsia="ru-RU"/>
          </w:rPr>
          <w:t>подробнее</w:t>
        </w:r>
      </w:hyperlink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Выплаты для всех семей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от 1,5 до 3 лет, от 3 до 8 лет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20% платы - 70% платы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ежемесячно</w:t>
      </w:r>
    </w:p>
    <w:p w:rsidR="001E15E6" w:rsidRPr="001E15E6" w:rsidRDefault="001E15E6" w:rsidP="001E15E6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Бесплатное посещение ребенком детского сада - </w:t>
      </w:r>
      <w:hyperlink r:id="rId17" w:tgtFrame="_blank" w:history="1">
        <w:r w:rsidRPr="001E15E6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  <w:lang w:eastAsia="ru-RU"/>
          </w:rPr>
          <w:t>подробнее</w:t>
        </w:r>
      </w:hyperlink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Многодетная семья, Выплаты для всех семей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от 1,5 до 3 лет, от 3 до 8 лет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100% платы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ежемесячно</w:t>
      </w:r>
    </w:p>
    <w:p w:rsidR="001E15E6" w:rsidRPr="001E15E6" w:rsidRDefault="001E15E6" w:rsidP="001E15E6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Единовременное денежное поощрение лицам, награжденным орденом или медалью "Родительская слава", а также при присвоении звания "Мать-героиня" - </w:t>
      </w:r>
      <w:hyperlink r:id="rId18" w:tgtFrame="_blank" w:history="1">
        <w:r w:rsidRPr="001E15E6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  <w:lang w:eastAsia="ru-RU"/>
          </w:rPr>
          <w:t>подробнее</w:t>
        </w:r>
      </w:hyperlink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Многодетная семья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до 18 лет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200000 - 1000000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единовременно</w:t>
      </w:r>
    </w:p>
    <w:p w:rsidR="001E15E6" w:rsidRPr="001E15E6" w:rsidRDefault="001E15E6" w:rsidP="001E15E6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Единовременное пособие по беременности и родам - </w:t>
      </w:r>
      <w:hyperlink r:id="rId19" w:tgtFrame="_blank" w:history="1">
        <w:r w:rsidRPr="001E15E6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  <w:lang w:eastAsia="ru-RU"/>
          </w:rPr>
          <w:t>подробнее</w:t>
        </w:r>
      </w:hyperlink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Выплаты для всех семей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Беременность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88565 - 783708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единовременно</w:t>
      </w:r>
    </w:p>
    <w:p w:rsidR="001E15E6" w:rsidRPr="001E15E6" w:rsidRDefault="001E15E6" w:rsidP="001E15E6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Помощь многодетным семьям в погашении ипотеки - </w:t>
      </w:r>
      <w:hyperlink r:id="rId20" w:tgtFrame="_blank" w:history="1">
        <w:r w:rsidRPr="001E15E6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  <w:lang w:eastAsia="ru-RU"/>
          </w:rPr>
          <w:t>подробнее</w:t>
        </w:r>
      </w:hyperlink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Многодетная семья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до 18 лет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сумма долга - 450000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единовременно</w:t>
      </w:r>
    </w:p>
    <w:p w:rsidR="001E15E6" w:rsidRPr="001E15E6" w:rsidRDefault="001E15E6" w:rsidP="001E15E6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lastRenderedPageBreak/>
        <w:t>Пособие по нетрудоспособности по уходу за ребенком в возрасте до 8 лет - </w:t>
      </w:r>
      <w:hyperlink r:id="rId21" w:tgtFrame="_blank" w:history="1">
        <w:r w:rsidRPr="001E15E6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  <w:lang w:eastAsia="ru-RU"/>
          </w:rPr>
          <w:t>подробнее</w:t>
        </w:r>
      </w:hyperlink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Выплаты для всех семей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до 1,5 лет, от 1,5 до 3 лет, от 3 до 8 лет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индивидуально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единовременно</w:t>
      </w:r>
    </w:p>
    <w:p w:rsidR="001E15E6" w:rsidRPr="001E15E6" w:rsidRDefault="001E15E6" w:rsidP="001E15E6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Единовременное пособие при рождении ребенка - </w:t>
      </w:r>
      <w:hyperlink r:id="rId22" w:tgtFrame="_blank" w:history="1">
        <w:r w:rsidRPr="001E15E6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  <w:lang w:eastAsia="ru-RU"/>
          </w:rPr>
          <w:t>подробнее</w:t>
        </w:r>
      </w:hyperlink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Выплаты для всех семей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Рождение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24604.3</w:t>
      </w:r>
    </w:p>
    <w:p w:rsidR="001E15E6" w:rsidRPr="001E15E6" w:rsidRDefault="001E15E6" w:rsidP="001E15E6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единовременно</w:t>
      </w:r>
    </w:p>
    <w:p w:rsidR="001E15E6" w:rsidRPr="001E15E6" w:rsidRDefault="001E15E6" w:rsidP="001E15E6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0571BC"/>
          <w:sz w:val="27"/>
          <w:szCs w:val="27"/>
          <w:lang w:eastAsia="ru-RU"/>
        </w:rPr>
        <w:t>Материнский (семейный) капитал (федеральный) - </w:t>
      </w:r>
      <w:hyperlink r:id="rId23" w:tgtFrame="_blank" w:history="1">
        <w:r w:rsidRPr="001E15E6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  <w:lang w:eastAsia="ru-RU"/>
          </w:rPr>
          <w:t>подробнее</w:t>
        </w:r>
      </w:hyperlink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Выплаты для всех семей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Возраст: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Рождение</w:t>
      </w:r>
    </w:p>
    <w:p w:rsidR="001E15E6" w:rsidRPr="001E15E6" w:rsidRDefault="001E15E6" w:rsidP="001E15E6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Размер: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630967.72 - 833800.37</w:t>
      </w:r>
    </w:p>
    <w:p w:rsidR="001E15E6" w:rsidRPr="001E15E6" w:rsidRDefault="001E15E6" w:rsidP="001E15E6">
      <w:pPr>
        <w:spacing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1E15E6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Периодичность:</w:t>
      </w:r>
      <w:r w:rsidRPr="001E15E6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единовременно</w:t>
      </w:r>
    </w:p>
    <w:p w:rsidR="002A0716" w:rsidRDefault="002A0716"/>
    <w:sectPr w:rsidR="002A0716" w:rsidSect="002A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01BB"/>
    <w:multiLevelType w:val="multilevel"/>
    <w:tmpl w:val="19A6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5E6"/>
    <w:rsid w:val="001E15E6"/>
    <w:rsid w:val="002A0716"/>
    <w:rsid w:val="0075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6"/>
  </w:style>
  <w:style w:type="paragraph" w:styleId="1">
    <w:name w:val="heading 1"/>
    <w:basedOn w:val="a"/>
    <w:link w:val="10"/>
    <w:uiPriority w:val="9"/>
    <w:qFormat/>
    <w:rsid w:val="001E1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15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1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15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5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1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15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how-no-link">
    <w:name w:val="show-no-link"/>
    <w:basedOn w:val="a0"/>
    <w:rsid w:val="001E15E6"/>
  </w:style>
  <w:style w:type="paragraph" w:styleId="a3">
    <w:name w:val="Normal (Web)"/>
    <w:basedOn w:val="a"/>
    <w:uiPriority w:val="99"/>
    <w:semiHidden/>
    <w:unhideWhenUsed/>
    <w:rsid w:val="001E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5E6"/>
    <w:rPr>
      <w:color w:val="0000FF"/>
      <w:u w:val="single"/>
    </w:rPr>
  </w:style>
  <w:style w:type="character" w:customStyle="1" w:styleId="i59e1748a">
    <w:name w:val="i59e1748a"/>
    <w:basedOn w:val="a0"/>
    <w:rsid w:val="001E15E6"/>
  </w:style>
  <w:style w:type="paragraph" w:styleId="a5">
    <w:name w:val="Balloon Text"/>
    <w:basedOn w:val="a"/>
    <w:link w:val="a6"/>
    <w:uiPriority w:val="99"/>
    <w:semiHidden/>
    <w:unhideWhenUsed/>
    <w:rsid w:val="001E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1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398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7000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3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3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3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1036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1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6506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4936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1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03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67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20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10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541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242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755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405276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17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59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85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13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568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947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80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52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3367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03947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21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3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51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57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9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091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37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0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538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94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535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1549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408641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81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622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26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015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1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244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34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715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868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622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86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015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3272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0980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39454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3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73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2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4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3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8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15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85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21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60194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424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73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29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70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283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177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0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08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81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3022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1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56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13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9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95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60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65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934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433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483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376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796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781158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2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02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02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71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5312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40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935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154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250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548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354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483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262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3109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9017198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705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dotted" w:sz="6" w:space="8" w:color="CCCCCC"/>
                                <w:left w:val="dotted" w:sz="6" w:space="8" w:color="CCCCCC"/>
                                <w:bottom w:val="dotted" w:sz="6" w:space="4" w:color="CCCCCC"/>
                                <w:right w:val="dotted" w:sz="6" w:space="8" w:color="CCCCCC"/>
                              </w:divBdr>
                              <w:divsChild>
                                <w:div w:id="9181016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5F5F5"/>
                                    <w:right w:val="none" w:sz="0" w:space="0" w:color="auto"/>
                                  </w:divBdr>
                                  <w:divsChild>
                                    <w:div w:id="1570113520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50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63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373992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26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7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511531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0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99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90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481349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7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93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0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65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916469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17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82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1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9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617250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31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04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0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903666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9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11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18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51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956696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9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97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08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5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868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5F5F5"/>
                                    <w:right w:val="none" w:sz="0" w:space="0" w:color="auto"/>
                                  </w:divBdr>
                                  <w:divsChild>
                                    <w:div w:id="339091232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35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82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403736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6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30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1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79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867049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5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42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74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816110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70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49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4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129110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3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33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16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351023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81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60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6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27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561343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4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16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35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57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042274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0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38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34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gov.ru/services/child-freepill" TargetMode="External"/><Relationship Id="rId13" Type="http://schemas.openxmlformats.org/officeDocument/2006/relationships/hyperlink" Target="https://gogov.ru/land-tax-benefits/rzn" TargetMode="External"/><Relationship Id="rId18" Type="http://schemas.openxmlformats.org/officeDocument/2006/relationships/hyperlink" Target="https://gogov.ru/articles/200-500-1ml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gov.ru/services/sick-leave/babycare" TargetMode="External"/><Relationship Id="rId7" Type="http://schemas.openxmlformats.org/officeDocument/2006/relationships/hyperlink" Target="https://gogov.ru/articles/a853865" TargetMode="External"/><Relationship Id="rId12" Type="http://schemas.openxmlformats.org/officeDocument/2006/relationships/hyperlink" Target="https://gogov.ru/free-land/rzn" TargetMode="External"/><Relationship Id="rId17" Type="http://schemas.openxmlformats.org/officeDocument/2006/relationships/hyperlink" Target="https://gogov.ru/services/compensation-k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gov.ru/services/compensation-kg" TargetMode="External"/><Relationship Id="rId20" Type="http://schemas.openxmlformats.org/officeDocument/2006/relationships/hyperlink" Target="https://gogov.ru/services/450000-for-largefami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gov.ru/utility-benefits/rzn" TargetMode="External"/><Relationship Id="rId11" Type="http://schemas.openxmlformats.org/officeDocument/2006/relationships/hyperlink" Target="https://gogov.ru/free-school-meal-21/rz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ublication.pravo.gov.ru/document/0001202401230001" TargetMode="External"/><Relationship Id="rId15" Type="http://schemas.openxmlformats.org/officeDocument/2006/relationships/hyperlink" Target="http://docs.cntd.ru/document/444883136" TargetMode="External"/><Relationship Id="rId23" Type="http://schemas.openxmlformats.org/officeDocument/2006/relationships/hyperlink" Target="https://gogov.ru/services/mothers-fund" TargetMode="External"/><Relationship Id="rId10" Type="http://schemas.openxmlformats.org/officeDocument/2006/relationships/hyperlink" Target="https://gogov.ru/services/enroll-kg/s802200" TargetMode="External"/><Relationship Id="rId19" Type="http://schemas.openxmlformats.org/officeDocument/2006/relationships/hyperlink" Target="https://gogov.ru/services/child-benefit/matern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gov.ru/public-transport-ben/rzn" TargetMode="External"/><Relationship Id="rId14" Type="http://schemas.openxmlformats.org/officeDocument/2006/relationships/hyperlink" Target="https://gogov.ru/services/autocredit-benefits/s788379" TargetMode="External"/><Relationship Id="rId22" Type="http://schemas.openxmlformats.org/officeDocument/2006/relationships/hyperlink" Target="https://gogov.ru/services/child-benefit/newbo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7357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Архипова</dc:creator>
  <cp:keywords/>
  <dc:description/>
  <cp:lastModifiedBy>Анжела Архипова</cp:lastModifiedBy>
  <cp:revision>2</cp:revision>
  <dcterms:created xsi:type="dcterms:W3CDTF">2024-07-30T12:16:00Z</dcterms:created>
  <dcterms:modified xsi:type="dcterms:W3CDTF">2024-07-30T12:17:00Z</dcterms:modified>
</cp:coreProperties>
</file>